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B8" w:rsidRDefault="00833AB8" w:rsidP="00BE153D">
      <w:pPr>
        <w:pStyle w:val="Paragrafoelenco"/>
        <w:ind w:left="0"/>
        <w:jc w:val="center"/>
        <w:rPr>
          <w:b/>
          <w:sz w:val="28"/>
          <w:szCs w:val="28"/>
        </w:rPr>
      </w:pPr>
      <w:r w:rsidRPr="00833AB8">
        <w:rPr>
          <w:b/>
          <w:noProof/>
          <w:sz w:val="28"/>
          <w:szCs w:val="28"/>
        </w:rPr>
        <w:drawing>
          <wp:inline distT="0" distB="0" distL="0" distR="0">
            <wp:extent cx="6120130" cy="654103"/>
            <wp:effectExtent l="19050" t="0" r="0" b="0"/>
            <wp:docPr id="1" name="Immagine 1" descr="Stringa Loghi GAL Alto Sal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inga Loghi GAL Alto Salen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99C" w:rsidRDefault="0032642D" w:rsidP="0032642D">
      <w:pPr>
        <w:spacing w:after="120" w:line="240" w:lineRule="auto"/>
        <w:jc w:val="center"/>
        <w:rPr>
          <w:b/>
          <w:bCs/>
          <w:color w:val="548DD4" w:themeColor="text2" w:themeTint="99"/>
          <w:sz w:val="28"/>
          <w:szCs w:val="28"/>
        </w:rPr>
      </w:pPr>
      <w:r w:rsidRPr="0032642D">
        <w:rPr>
          <w:b/>
          <w:bCs/>
          <w:color w:val="548DD4" w:themeColor="text2" w:themeTint="99"/>
          <w:sz w:val="28"/>
          <w:szCs w:val="28"/>
        </w:rPr>
        <w:t xml:space="preserve">BANDI IN SCADENZA  </w:t>
      </w:r>
    </w:p>
    <w:p w:rsidR="0032642D" w:rsidRPr="0032642D" w:rsidRDefault="0032642D" w:rsidP="0032642D">
      <w:pPr>
        <w:spacing w:after="120" w:line="240" w:lineRule="auto"/>
        <w:jc w:val="center"/>
        <w:rPr>
          <w:b/>
          <w:bCs/>
          <w:color w:val="548DD4" w:themeColor="text2" w:themeTint="99"/>
          <w:sz w:val="28"/>
          <w:szCs w:val="28"/>
        </w:rPr>
      </w:pPr>
    </w:p>
    <w:p w:rsidR="00833AB8" w:rsidRPr="0032642D" w:rsidRDefault="006D4007" w:rsidP="0032642D">
      <w:pPr>
        <w:shd w:val="clear" w:color="auto" w:fill="548DD4" w:themeFill="text2" w:themeFillTint="99"/>
        <w:jc w:val="center"/>
        <w:rPr>
          <w:b/>
          <w:color w:val="FFFFFF" w:themeColor="background1"/>
          <w:sz w:val="40"/>
          <w:szCs w:val="40"/>
        </w:rPr>
      </w:pPr>
      <w:bookmarkStart w:id="0" w:name="_GoBack"/>
      <w:bookmarkEnd w:id="0"/>
      <w:r>
        <w:rPr>
          <w:b/>
          <w:color w:val="FFFFFF" w:themeColor="background1"/>
          <w:sz w:val="40"/>
          <w:szCs w:val="40"/>
        </w:rPr>
        <w:t xml:space="preserve"> Agosto 2014</w:t>
      </w:r>
      <w:r w:rsidR="00C10DEE">
        <w:rPr>
          <w:b/>
          <w:color w:val="FFFFFF" w:themeColor="background1"/>
          <w:sz w:val="40"/>
          <w:szCs w:val="40"/>
        </w:rPr>
        <w:t xml:space="preserve"> </w:t>
      </w:r>
    </w:p>
    <w:p w:rsidR="0032642D" w:rsidRDefault="0032642D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  <w:r w:rsidRPr="0032642D">
        <w:rPr>
          <w:rFonts w:cs="Tahoma"/>
          <w:bCs/>
          <w:sz w:val="20"/>
          <w:szCs w:val="20"/>
        </w:rPr>
        <w:t>Il GA</w:t>
      </w:r>
      <w:r w:rsidR="006D4007">
        <w:rPr>
          <w:rFonts w:cs="Tahoma"/>
          <w:bCs/>
          <w:sz w:val="20"/>
          <w:szCs w:val="20"/>
        </w:rPr>
        <w:t xml:space="preserve">L Alto Salento comunica che è stata prorogata al </w:t>
      </w:r>
      <w:r w:rsidR="006D4007" w:rsidRPr="006D4007">
        <w:rPr>
          <w:rFonts w:cs="Tahoma"/>
          <w:b/>
          <w:bCs/>
          <w:sz w:val="20"/>
          <w:szCs w:val="20"/>
        </w:rPr>
        <w:t>1 AGOSTO 2014</w:t>
      </w:r>
      <w:r w:rsidRPr="0032642D">
        <w:rPr>
          <w:rFonts w:cs="Tahoma"/>
          <w:bCs/>
          <w:sz w:val="20"/>
          <w:szCs w:val="20"/>
        </w:rPr>
        <w:t xml:space="preserve"> </w:t>
      </w:r>
      <w:r w:rsidR="006D4007">
        <w:rPr>
          <w:rFonts w:cs="Tahoma"/>
          <w:bCs/>
          <w:sz w:val="20"/>
          <w:szCs w:val="20"/>
        </w:rPr>
        <w:t>la scadenza relativa al bando Misura 331 “Formazione”</w:t>
      </w:r>
    </w:p>
    <w:p w:rsidR="001A00FB" w:rsidRDefault="001A00FB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</w:p>
    <w:p w:rsidR="0032642D" w:rsidRDefault="006D4007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  <w:r w:rsidRPr="006D4007">
        <w:rPr>
          <w:rFonts w:cs="Tahoma"/>
          <w:bCs/>
          <w:sz w:val="20"/>
          <w:szCs w:val="20"/>
        </w:rPr>
        <w:t>La Misura 331 persegue l’obiettivo di migliorare il livello di conoscenze, le competenze professionali e le capacità imprenditoriali degli operatori locali delle aree rurali, con particolare riferimento ai giovani e alle donne</w:t>
      </w:r>
      <w:r w:rsidR="001A00FB">
        <w:rPr>
          <w:rFonts w:cs="Tahoma"/>
          <w:bCs/>
          <w:sz w:val="20"/>
          <w:szCs w:val="20"/>
        </w:rPr>
        <w:t>.</w:t>
      </w:r>
    </w:p>
    <w:p w:rsidR="001A00FB" w:rsidRDefault="001A00FB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L’azione 1  prevede l’erogazione di un sostegno attraverso lo strumento del voucher formativo, per la partecipazione di attività di formazione e di aggiornamento professionale.</w:t>
      </w:r>
    </w:p>
    <w:p w:rsidR="001A00FB" w:rsidRDefault="001A00FB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Il voucher formativo potrà essere utilizzato  per le tipologie di azioni formative previste dal Catalogo regionale dell’offerta Formativa  per l’attuazione della Misura 331 </w:t>
      </w:r>
      <w:proofErr w:type="spellStart"/>
      <w:r>
        <w:rPr>
          <w:rFonts w:cs="Tahoma"/>
          <w:bCs/>
          <w:sz w:val="20"/>
          <w:szCs w:val="20"/>
        </w:rPr>
        <w:t>az</w:t>
      </w:r>
      <w:proofErr w:type="spellEnd"/>
      <w:r>
        <w:rPr>
          <w:rFonts w:cs="Tahoma"/>
          <w:bCs/>
          <w:sz w:val="20"/>
          <w:szCs w:val="20"/>
        </w:rPr>
        <w:t xml:space="preserve"> 1 del PSR Puglia 2007/2013, appositamente predisposto dalla Regione Puglia e pubblicato sul BURP n. 103 del 25/07/2013.</w:t>
      </w:r>
    </w:p>
    <w:p w:rsidR="001A00FB" w:rsidRDefault="001A00FB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</w:p>
    <w:p w:rsidR="001A00FB" w:rsidRDefault="001A00FB" w:rsidP="0032642D">
      <w:pPr>
        <w:spacing w:after="0" w:line="240" w:lineRule="auto"/>
        <w:ind w:right="6"/>
        <w:jc w:val="both"/>
        <w:rPr>
          <w:rFonts w:cs="Tahoma"/>
          <w:b/>
          <w:bCs/>
          <w:sz w:val="20"/>
          <w:szCs w:val="20"/>
        </w:rPr>
      </w:pPr>
      <w:r w:rsidRPr="001A00FB">
        <w:rPr>
          <w:rFonts w:cs="Tahoma"/>
          <w:b/>
          <w:bCs/>
          <w:sz w:val="20"/>
          <w:szCs w:val="20"/>
        </w:rPr>
        <w:t>BENEFICIARI</w:t>
      </w:r>
      <w:r>
        <w:rPr>
          <w:rFonts w:cs="Tahoma"/>
          <w:b/>
          <w:bCs/>
          <w:sz w:val="20"/>
          <w:szCs w:val="20"/>
        </w:rPr>
        <w:t>:</w:t>
      </w:r>
    </w:p>
    <w:p w:rsidR="003A4A47" w:rsidRDefault="003A4A47" w:rsidP="0032642D">
      <w:pPr>
        <w:spacing w:after="0" w:line="240" w:lineRule="auto"/>
        <w:ind w:right="6"/>
        <w:jc w:val="both"/>
        <w:rPr>
          <w:rFonts w:cs="Tahoma"/>
          <w:b/>
          <w:bCs/>
          <w:sz w:val="20"/>
          <w:szCs w:val="20"/>
        </w:rPr>
      </w:pPr>
      <w:r w:rsidRPr="003A4A47">
        <w:rPr>
          <w:rFonts w:cs="Tahoma"/>
          <w:b/>
          <w:bCs/>
          <w:sz w:val="20"/>
          <w:szCs w:val="20"/>
        </w:rPr>
        <w:t xml:space="preserve">Imprenditori agricoli che svolgano o intendano svolgere  un’attività collegabile alle tematiche  Previste dalla Misura 311 “Diversificazione in attività non agricole ” </w:t>
      </w:r>
    </w:p>
    <w:p w:rsidR="003A4A47" w:rsidRDefault="003A4A47" w:rsidP="0032642D">
      <w:pPr>
        <w:spacing w:after="0" w:line="240" w:lineRule="auto"/>
        <w:ind w:right="6"/>
        <w:jc w:val="both"/>
        <w:rPr>
          <w:rFonts w:cs="Tahoma"/>
          <w:b/>
          <w:bCs/>
          <w:sz w:val="20"/>
          <w:szCs w:val="20"/>
        </w:rPr>
      </w:pPr>
      <w:r w:rsidRPr="003A4A47">
        <w:rPr>
          <w:rFonts w:cs="Tahoma"/>
          <w:b/>
          <w:bCs/>
          <w:sz w:val="20"/>
          <w:szCs w:val="20"/>
        </w:rPr>
        <w:t>– Formazione per l’iscrizione nell’elenco degli operatori agrituristici L.R. n. 42 del 13/12/2013</w:t>
      </w:r>
      <w:r>
        <w:rPr>
          <w:rFonts w:cs="Tahoma"/>
          <w:b/>
          <w:bCs/>
          <w:sz w:val="20"/>
          <w:szCs w:val="20"/>
        </w:rPr>
        <w:t xml:space="preserve"> </w:t>
      </w:r>
    </w:p>
    <w:p w:rsidR="003A4A47" w:rsidRDefault="003A4A47" w:rsidP="0032642D">
      <w:pPr>
        <w:spacing w:after="0" w:line="240" w:lineRule="auto"/>
        <w:ind w:right="6"/>
        <w:jc w:val="both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– Formazione di operatore di Masseria Didattica in attuazione della L.R. n. 2 del 2008</w:t>
      </w:r>
    </w:p>
    <w:p w:rsidR="00062316" w:rsidRDefault="00062316" w:rsidP="00062316">
      <w:pPr>
        <w:spacing w:after="0" w:line="240" w:lineRule="auto"/>
        <w:ind w:right="6"/>
        <w:jc w:val="both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Altri soggetti  che </w:t>
      </w:r>
      <w:r w:rsidRPr="003A4A47">
        <w:rPr>
          <w:rFonts w:cs="Tahoma"/>
          <w:b/>
          <w:bCs/>
          <w:sz w:val="20"/>
          <w:szCs w:val="20"/>
        </w:rPr>
        <w:t xml:space="preserve">intendano svolgere  un’attività collegabile alle tematiche  Previste dalla Misura 311 “Diversificazione in attività non agricole ” </w:t>
      </w:r>
    </w:p>
    <w:p w:rsidR="00062316" w:rsidRDefault="00062316" w:rsidP="00062316">
      <w:pPr>
        <w:spacing w:after="0" w:line="240" w:lineRule="auto"/>
        <w:ind w:right="6"/>
        <w:jc w:val="both"/>
        <w:rPr>
          <w:rFonts w:cs="Tahoma"/>
          <w:b/>
          <w:bCs/>
          <w:sz w:val="20"/>
          <w:szCs w:val="20"/>
        </w:rPr>
      </w:pPr>
      <w:r w:rsidRPr="003A4A47">
        <w:rPr>
          <w:rFonts w:cs="Tahoma"/>
          <w:b/>
          <w:bCs/>
          <w:sz w:val="20"/>
          <w:szCs w:val="20"/>
        </w:rPr>
        <w:t>– Formazione per l’iscrizione nell’elenco degli operatori agrituristici L.R. n. 42 del 13/12/2013</w:t>
      </w:r>
      <w:r>
        <w:rPr>
          <w:rFonts w:cs="Tahoma"/>
          <w:b/>
          <w:bCs/>
          <w:sz w:val="20"/>
          <w:szCs w:val="20"/>
        </w:rPr>
        <w:t xml:space="preserve"> </w:t>
      </w:r>
    </w:p>
    <w:p w:rsidR="00062316" w:rsidRDefault="00062316" w:rsidP="00062316">
      <w:pPr>
        <w:spacing w:after="0" w:line="240" w:lineRule="auto"/>
        <w:ind w:right="6"/>
        <w:jc w:val="both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– Formazione di operatore di Masseria Didattica in attuazione della L.R. n. 2 del 2008</w:t>
      </w:r>
    </w:p>
    <w:p w:rsidR="00062316" w:rsidRDefault="00062316" w:rsidP="00062316">
      <w:pPr>
        <w:spacing w:after="0" w:line="240" w:lineRule="auto"/>
        <w:ind w:right="6"/>
        <w:jc w:val="both"/>
        <w:rPr>
          <w:rFonts w:cs="Tahoma"/>
          <w:b/>
          <w:bCs/>
          <w:sz w:val="20"/>
          <w:szCs w:val="20"/>
        </w:rPr>
      </w:pPr>
    </w:p>
    <w:p w:rsidR="00062316" w:rsidRDefault="00062316" w:rsidP="00062316">
      <w:pPr>
        <w:spacing w:after="0" w:line="240" w:lineRule="auto"/>
        <w:ind w:right="6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PRECISIAMO CHE:</w:t>
      </w:r>
    </w:p>
    <w:p w:rsidR="00062316" w:rsidRPr="003D3B27" w:rsidRDefault="00062316" w:rsidP="00062316">
      <w:pPr>
        <w:pStyle w:val="Paragrafoelenco"/>
        <w:numPr>
          <w:ilvl w:val="0"/>
          <w:numId w:val="7"/>
        </w:numPr>
        <w:spacing w:after="0" w:line="240" w:lineRule="auto"/>
        <w:ind w:right="6"/>
        <w:rPr>
          <w:rFonts w:cs="Tahoma"/>
          <w:b/>
          <w:bCs/>
          <w:sz w:val="20"/>
          <w:szCs w:val="20"/>
          <w:u w:val="single"/>
        </w:rPr>
      </w:pPr>
      <w:r w:rsidRPr="003D3B27">
        <w:rPr>
          <w:rFonts w:cs="Tahoma"/>
          <w:b/>
          <w:bCs/>
          <w:sz w:val="20"/>
          <w:szCs w:val="20"/>
        </w:rPr>
        <w:t>I consulenti tecnici/CAA incaricati potranno inoltrare richi</w:t>
      </w:r>
      <w:r w:rsidR="00371B27" w:rsidRPr="003D3B27">
        <w:rPr>
          <w:rFonts w:cs="Tahoma"/>
          <w:b/>
          <w:bCs/>
          <w:sz w:val="20"/>
          <w:szCs w:val="20"/>
        </w:rPr>
        <w:t xml:space="preserve">esta di accesso al portale SIAN e </w:t>
      </w:r>
      <w:r w:rsidRPr="003D3B27">
        <w:rPr>
          <w:rFonts w:cs="Tahoma"/>
          <w:b/>
          <w:bCs/>
          <w:sz w:val="20"/>
          <w:szCs w:val="20"/>
        </w:rPr>
        <w:t xml:space="preserve">PMA, utilizzando esclusivamente la procedura e la modulistica  indicata da Bando , </w:t>
      </w:r>
      <w:r w:rsidRPr="003D3B27">
        <w:rPr>
          <w:rFonts w:cs="Tahoma"/>
          <w:b/>
          <w:bCs/>
          <w:sz w:val="20"/>
          <w:szCs w:val="20"/>
          <w:u w:val="single"/>
        </w:rPr>
        <w:t>ENTRO E NON OLTRE IL 22/07/2014 ALLE ORE 12,00</w:t>
      </w:r>
    </w:p>
    <w:p w:rsidR="00062316" w:rsidRPr="003D3B27" w:rsidRDefault="00062316" w:rsidP="00062316">
      <w:pPr>
        <w:pStyle w:val="Paragrafoelenco"/>
        <w:numPr>
          <w:ilvl w:val="0"/>
          <w:numId w:val="7"/>
        </w:numPr>
        <w:spacing w:after="0" w:line="240" w:lineRule="auto"/>
        <w:ind w:right="6"/>
        <w:rPr>
          <w:rFonts w:cs="Tahoma"/>
          <w:b/>
          <w:bCs/>
          <w:sz w:val="20"/>
          <w:szCs w:val="20"/>
          <w:u w:val="single"/>
        </w:rPr>
      </w:pPr>
      <w:r w:rsidRPr="003D3B27">
        <w:rPr>
          <w:rFonts w:cs="Tahoma"/>
          <w:b/>
          <w:bCs/>
          <w:sz w:val="20"/>
          <w:szCs w:val="20"/>
        </w:rPr>
        <w:t xml:space="preserve">La scadenza per il rilascio della domanda di aiuto nel Portale SIAN e per la compilazione dell’elaborato informatico al Portale PMA è fissata alle ore </w:t>
      </w:r>
      <w:r w:rsidRPr="003D3B27">
        <w:rPr>
          <w:rFonts w:cs="Tahoma"/>
          <w:b/>
          <w:bCs/>
          <w:sz w:val="20"/>
          <w:szCs w:val="20"/>
          <w:u w:val="single"/>
        </w:rPr>
        <w:t>12.00 del 01/08/2014</w:t>
      </w:r>
    </w:p>
    <w:p w:rsidR="00062316" w:rsidRPr="003D3B27" w:rsidRDefault="00062316" w:rsidP="00062316">
      <w:pPr>
        <w:pStyle w:val="Paragrafoelenco"/>
        <w:numPr>
          <w:ilvl w:val="0"/>
          <w:numId w:val="7"/>
        </w:numPr>
        <w:spacing w:after="0" w:line="240" w:lineRule="auto"/>
        <w:ind w:right="6"/>
        <w:rPr>
          <w:rFonts w:cs="Tahoma"/>
          <w:b/>
          <w:bCs/>
          <w:sz w:val="20"/>
          <w:szCs w:val="20"/>
          <w:u w:val="single"/>
        </w:rPr>
      </w:pPr>
      <w:r w:rsidRPr="003D3B27">
        <w:rPr>
          <w:rFonts w:cs="Tahoma"/>
          <w:b/>
          <w:bCs/>
          <w:sz w:val="20"/>
          <w:szCs w:val="20"/>
        </w:rPr>
        <w:t xml:space="preserve">La copia cartacea della domanda  di aiuto rilasciata sul portale SIAN, sottoscritta ai sensi dell’art 38 del D.P.R. n. 445/2000 e corredata di tutta la documentazione  necessaria prevista da Bando, </w:t>
      </w:r>
      <w:r w:rsidRPr="003D3B27">
        <w:rPr>
          <w:rFonts w:cs="Tahoma"/>
          <w:b/>
          <w:bCs/>
          <w:sz w:val="20"/>
          <w:szCs w:val="20"/>
          <w:u w:val="single"/>
        </w:rPr>
        <w:t>deve PERVENIRE entro e non oltre le ore 12.00 del 07/08/2014 direttamente al protocollo dell’Area Politiche per lo Sviluppo</w:t>
      </w:r>
      <w:r w:rsidRPr="003D3B27">
        <w:rPr>
          <w:rFonts w:cs="Tahoma"/>
          <w:b/>
          <w:bCs/>
          <w:sz w:val="20"/>
          <w:szCs w:val="20"/>
        </w:rPr>
        <w:t xml:space="preserve"> </w:t>
      </w:r>
      <w:r w:rsidRPr="003D3B27">
        <w:rPr>
          <w:rFonts w:cs="Tahoma"/>
          <w:b/>
          <w:bCs/>
          <w:sz w:val="20"/>
          <w:szCs w:val="20"/>
          <w:u w:val="single"/>
        </w:rPr>
        <w:t>Rurale , Lungomare  N. Sauro n. 45/47 70121 BARI</w:t>
      </w:r>
      <w:r w:rsidR="00371B27" w:rsidRPr="003D3B27">
        <w:rPr>
          <w:rFonts w:cs="Tahoma"/>
          <w:b/>
          <w:bCs/>
          <w:sz w:val="20"/>
          <w:szCs w:val="20"/>
          <w:u w:val="single"/>
        </w:rPr>
        <w:t xml:space="preserve"> il plico dovrà riportare  la seguente  dicitura:</w:t>
      </w:r>
    </w:p>
    <w:p w:rsidR="00371B27" w:rsidRDefault="00371B27" w:rsidP="00371B27">
      <w:pPr>
        <w:pStyle w:val="Paragrafoelenco"/>
        <w:spacing w:after="0" w:line="240" w:lineRule="auto"/>
        <w:ind w:right="6"/>
        <w:jc w:val="center"/>
        <w:rPr>
          <w:rFonts w:cs="Tahoma"/>
          <w:b/>
          <w:bCs/>
          <w:sz w:val="20"/>
          <w:szCs w:val="20"/>
        </w:rPr>
      </w:pPr>
    </w:p>
    <w:p w:rsidR="00371B27" w:rsidRDefault="00371B27" w:rsidP="00371B27">
      <w:pPr>
        <w:pStyle w:val="Paragrafoelenco"/>
        <w:spacing w:after="0" w:line="240" w:lineRule="auto"/>
        <w:ind w:right="6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PSR Puglia 2007/2013 – Partecipazione al Bando  Misura 331 azione 1 – “Formazione”</w:t>
      </w:r>
    </w:p>
    <w:p w:rsidR="00371B27" w:rsidRDefault="00371B27" w:rsidP="00371B27">
      <w:pPr>
        <w:pStyle w:val="Paragrafoelenco"/>
        <w:spacing w:after="0" w:line="240" w:lineRule="auto"/>
        <w:ind w:right="6"/>
        <w:jc w:val="center"/>
        <w:rPr>
          <w:rFonts w:cs="Tahoma"/>
          <w:b/>
          <w:bCs/>
          <w:sz w:val="20"/>
          <w:szCs w:val="20"/>
          <w:u w:val="single"/>
        </w:rPr>
      </w:pPr>
      <w:r>
        <w:rPr>
          <w:rFonts w:cs="Tahoma"/>
          <w:b/>
          <w:bCs/>
          <w:sz w:val="20"/>
          <w:szCs w:val="20"/>
        </w:rPr>
        <w:t>Non Aprire</w:t>
      </w:r>
    </w:p>
    <w:p w:rsidR="00371B27" w:rsidRDefault="00371B27" w:rsidP="00371B27">
      <w:pPr>
        <w:pStyle w:val="Paragrafoelenco"/>
        <w:spacing w:after="0" w:line="240" w:lineRule="auto"/>
        <w:ind w:right="6"/>
        <w:jc w:val="center"/>
        <w:rPr>
          <w:rFonts w:cs="Tahoma"/>
          <w:b/>
          <w:bCs/>
          <w:sz w:val="20"/>
          <w:szCs w:val="20"/>
          <w:u w:val="single"/>
        </w:rPr>
      </w:pPr>
    </w:p>
    <w:p w:rsidR="00371B27" w:rsidRPr="00371B27" w:rsidRDefault="00371B27" w:rsidP="00062316">
      <w:pPr>
        <w:pStyle w:val="Paragrafoelenco"/>
        <w:numPr>
          <w:ilvl w:val="0"/>
          <w:numId w:val="7"/>
        </w:numPr>
        <w:spacing w:after="0" w:line="240" w:lineRule="auto"/>
        <w:ind w:right="6"/>
        <w:rPr>
          <w:rFonts w:cs="Tahoma"/>
          <w:b/>
          <w:bCs/>
          <w:sz w:val="20"/>
          <w:szCs w:val="20"/>
          <w:u w:val="single"/>
        </w:rPr>
      </w:pPr>
      <w:r>
        <w:rPr>
          <w:rFonts w:cs="Tahoma"/>
          <w:b/>
          <w:bCs/>
          <w:sz w:val="20"/>
          <w:szCs w:val="20"/>
        </w:rPr>
        <w:t>In Caso  di invio del plico per mezzo servizio postale  o corriere espresso , si precisa che non farà  fede il timbro  dell’Ufficio  Postale / Corriere  Espresso.</w:t>
      </w:r>
    </w:p>
    <w:p w:rsidR="00062316" w:rsidRDefault="00062316" w:rsidP="0032642D">
      <w:pPr>
        <w:spacing w:after="0" w:line="240" w:lineRule="auto"/>
        <w:ind w:right="6"/>
        <w:jc w:val="both"/>
        <w:rPr>
          <w:rFonts w:cs="Tahoma"/>
          <w:b/>
          <w:bCs/>
          <w:sz w:val="20"/>
          <w:szCs w:val="20"/>
        </w:rPr>
      </w:pPr>
    </w:p>
    <w:p w:rsidR="00371B27" w:rsidRPr="003A4A47" w:rsidRDefault="00371B27" w:rsidP="0032642D">
      <w:pPr>
        <w:spacing w:after="0" w:line="240" w:lineRule="auto"/>
        <w:ind w:right="6"/>
        <w:jc w:val="both"/>
        <w:rPr>
          <w:rFonts w:cs="Tahoma"/>
          <w:b/>
          <w:bCs/>
          <w:sz w:val="20"/>
          <w:szCs w:val="20"/>
        </w:rPr>
      </w:pPr>
    </w:p>
    <w:p w:rsidR="003A4A47" w:rsidRPr="003A4A47" w:rsidRDefault="003A4A47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</w:p>
    <w:p w:rsidR="001A00FB" w:rsidRDefault="001A00FB" w:rsidP="0032642D">
      <w:pPr>
        <w:spacing w:after="0" w:line="240" w:lineRule="auto"/>
        <w:ind w:right="6"/>
        <w:jc w:val="both"/>
        <w:rPr>
          <w:rFonts w:cs="Tahoma"/>
          <w:b/>
          <w:bCs/>
          <w:sz w:val="20"/>
          <w:szCs w:val="20"/>
        </w:rPr>
      </w:pPr>
    </w:p>
    <w:p w:rsidR="00371B27" w:rsidRDefault="00371B27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</w:p>
    <w:p w:rsidR="0032642D" w:rsidRPr="0032642D" w:rsidRDefault="00371B27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lastRenderedPageBreak/>
        <w:t>Il  Bando ed i relativi allegati è  reperibile</w:t>
      </w:r>
      <w:r w:rsidR="0032642D" w:rsidRPr="0032642D">
        <w:rPr>
          <w:rFonts w:cs="Tahoma"/>
          <w:bCs/>
          <w:sz w:val="20"/>
          <w:szCs w:val="20"/>
        </w:rPr>
        <w:t xml:space="preserve"> sul sito del GAL Alto Salento www.galaltosalento.it</w:t>
      </w:r>
    </w:p>
    <w:p w:rsidR="0032642D" w:rsidRPr="0032642D" w:rsidRDefault="0032642D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  <w:r w:rsidRPr="0032642D">
        <w:rPr>
          <w:rFonts w:cs="Tahoma"/>
          <w:bCs/>
          <w:sz w:val="20"/>
          <w:szCs w:val="20"/>
        </w:rPr>
        <w:t>Ulteriori informazioni potranno essere reperite presso i nostri uffici dal lunedì al venerdì dalle ore 9.30 alle ore 12.30</w:t>
      </w:r>
    </w:p>
    <w:p w:rsidR="0032642D" w:rsidRPr="0032642D" w:rsidRDefault="0032642D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  <w:r w:rsidRPr="0032642D">
        <w:rPr>
          <w:rFonts w:cs="Tahoma"/>
          <w:bCs/>
          <w:sz w:val="20"/>
          <w:szCs w:val="20"/>
        </w:rPr>
        <w:t>martedì e giovedì dalle ore 16.00 alle ore 18.30</w:t>
      </w:r>
    </w:p>
    <w:p w:rsidR="0032642D" w:rsidRDefault="0032642D" w:rsidP="0032642D">
      <w:pPr>
        <w:spacing w:after="0" w:line="240" w:lineRule="auto"/>
        <w:ind w:right="6"/>
        <w:jc w:val="both"/>
        <w:rPr>
          <w:rFonts w:cs="Tahoma"/>
          <w:bCs/>
          <w:sz w:val="20"/>
          <w:szCs w:val="20"/>
        </w:rPr>
      </w:pPr>
    </w:p>
    <w:p w:rsidR="0032642D" w:rsidRDefault="008A195F" w:rsidP="0032642D">
      <w:pPr>
        <w:spacing w:after="0" w:line="240" w:lineRule="auto"/>
        <w:ind w:right="6"/>
        <w:jc w:val="both"/>
        <w:rPr>
          <w:b/>
          <w:u w:val="single"/>
        </w:rPr>
      </w:pPr>
      <w:r w:rsidRPr="0032642D">
        <w:rPr>
          <w:rFonts w:cs="Tahoma"/>
          <w:b/>
          <w:bCs/>
          <w:sz w:val="20"/>
          <w:szCs w:val="20"/>
        </w:rPr>
        <w:t>INFO:</w:t>
      </w:r>
      <w:r w:rsidRPr="005F008A">
        <w:rPr>
          <w:rFonts w:cs="Tahoma"/>
          <w:bCs/>
          <w:sz w:val="20"/>
          <w:szCs w:val="20"/>
        </w:rPr>
        <w:t xml:space="preserve"> </w:t>
      </w:r>
      <w:r w:rsidR="005F008A" w:rsidRPr="005F008A">
        <w:rPr>
          <w:rFonts w:cs="Tahoma"/>
          <w:bCs/>
          <w:sz w:val="20"/>
          <w:szCs w:val="20"/>
        </w:rPr>
        <w:t xml:space="preserve">Tel. </w:t>
      </w:r>
      <w:r w:rsidR="005F008A" w:rsidRPr="00C75DF7">
        <w:rPr>
          <w:rFonts w:cs="Tahoma"/>
          <w:b/>
          <w:bCs/>
          <w:sz w:val="20"/>
          <w:szCs w:val="20"/>
        </w:rPr>
        <w:t>0831.093.207</w:t>
      </w:r>
      <w:r w:rsidR="006F0326">
        <w:rPr>
          <w:rFonts w:cs="Tahoma"/>
          <w:bCs/>
          <w:sz w:val="20"/>
          <w:szCs w:val="20"/>
        </w:rPr>
        <w:t>;  e-mail</w:t>
      </w:r>
      <w:r w:rsidR="005F008A" w:rsidRPr="00C75DF7">
        <w:rPr>
          <w:rFonts w:cs="Tahoma"/>
          <w:bCs/>
          <w:sz w:val="20"/>
          <w:szCs w:val="20"/>
        </w:rPr>
        <w:t xml:space="preserve"> </w:t>
      </w:r>
      <w:hyperlink r:id="rId8" w:history="1">
        <w:r w:rsidR="006F0326" w:rsidRPr="00DF6BB9">
          <w:rPr>
            <w:rStyle w:val="Collegamentoipertestuale"/>
            <w:rFonts w:cs="Tahoma"/>
            <w:b/>
            <w:bCs/>
            <w:sz w:val="20"/>
            <w:szCs w:val="20"/>
          </w:rPr>
          <w:t>info@galaltosalento</w:t>
        </w:r>
        <w:r w:rsidR="006F0326" w:rsidRPr="00DF6BB9">
          <w:rPr>
            <w:rStyle w:val="Collegamentoipertestuale"/>
            <w:b/>
          </w:rPr>
          <w:t>.it</w:t>
        </w:r>
      </w:hyperlink>
      <w:r w:rsidR="006F0326" w:rsidRPr="006F0326">
        <w:rPr>
          <w:rFonts w:cs="Tahoma"/>
          <w:bCs/>
          <w:sz w:val="20"/>
          <w:szCs w:val="20"/>
        </w:rPr>
        <w:t>; sito web</w:t>
      </w:r>
      <w:r w:rsidR="006F0326" w:rsidRPr="006F0326">
        <w:rPr>
          <w:b/>
        </w:rPr>
        <w:t xml:space="preserve"> </w:t>
      </w:r>
      <w:hyperlink r:id="rId9" w:history="1">
        <w:r w:rsidR="006F0326" w:rsidRPr="00DF6BB9">
          <w:rPr>
            <w:rStyle w:val="Collegamentoipertestuale"/>
            <w:b/>
          </w:rPr>
          <w:t>www.galaltosalento.it</w:t>
        </w:r>
      </w:hyperlink>
    </w:p>
    <w:p w:rsidR="0032642D" w:rsidRDefault="008A5945" w:rsidP="0032642D">
      <w:pPr>
        <w:spacing w:after="0" w:line="240" w:lineRule="auto"/>
        <w:ind w:right="6"/>
        <w:jc w:val="both"/>
        <w:rPr>
          <w:rFonts w:cs="Tahoma"/>
          <w:b/>
        </w:rPr>
      </w:pPr>
      <w:r w:rsidRPr="005F008A">
        <w:rPr>
          <w:rFonts w:cs="Tahoma"/>
          <w:b/>
        </w:rPr>
        <w:t>GAL Alto Salento</w:t>
      </w:r>
    </w:p>
    <w:p w:rsidR="0032642D" w:rsidRDefault="0032642D" w:rsidP="0032642D">
      <w:pPr>
        <w:spacing w:after="0" w:line="240" w:lineRule="auto"/>
        <w:ind w:right="6"/>
        <w:jc w:val="both"/>
        <w:rPr>
          <w:rFonts w:cs="Tahoma"/>
          <w:b/>
        </w:rPr>
      </w:pPr>
      <w:r>
        <w:rPr>
          <w:rFonts w:cs="Tahoma"/>
          <w:b/>
        </w:rPr>
        <w:t>Area Animazione</w:t>
      </w:r>
    </w:p>
    <w:p w:rsidR="0032642D" w:rsidRDefault="0032642D" w:rsidP="0032642D">
      <w:pPr>
        <w:spacing w:after="0" w:line="240" w:lineRule="auto"/>
        <w:ind w:right="6"/>
        <w:jc w:val="both"/>
        <w:rPr>
          <w:rFonts w:cs="Tahoma"/>
          <w:b/>
          <w:sz w:val="18"/>
          <w:szCs w:val="18"/>
        </w:rPr>
      </w:pPr>
      <w:r w:rsidRPr="0032642D">
        <w:rPr>
          <w:rFonts w:cs="Tahoma"/>
          <w:b/>
          <w:sz w:val="18"/>
          <w:szCs w:val="18"/>
        </w:rPr>
        <w:t>Sandra De Lillo</w:t>
      </w:r>
    </w:p>
    <w:p w:rsidR="0032642D" w:rsidRDefault="0032642D" w:rsidP="0032642D">
      <w:pPr>
        <w:spacing w:after="0" w:line="240" w:lineRule="auto"/>
        <w:ind w:right="6"/>
        <w:jc w:val="both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Stefania Cestelli</w:t>
      </w:r>
    </w:p>
    <w:p w:rsidR="0032642D" w:rsidRPr="0032642D" w:rsidRDefault="0032642D" w:rsidP="0032642D">
      <w:pPr>
        <w:spacing w:after="0" w:line="240" w:lineRule="auto"/>
        <w:ind w:right="6"/>
        <w:jc w:val="both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Rocco Siciliano </w:t>
      </w:r>
    </w:p>
    <w:sectPr w:rsidR="0032642D" w:rsidRPr="0032642D" w:rsidSect="0016584B">
      <w:footerReference w:type="default" r:id="rId10"/>
      <w:pgSz w:w="11906" w:h="16838"/>
      <w:pgMar w:top="-993" w:right="1134" w:bottom="1134" w:left="1134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9F" w:rsidRDefault="0010149F" w:rsidP="008A5945">
      <w:pPr>
        <w:spacing w:after="0" w:line="240" w:lineRule="auto"/>
      </w:pPr>
      <w:r>
        <w:separator/>
      </w:r>
    </w:p>
  </w:endnote>
  <w:endnote w:type="continuationSeparator" w:id="0">
    <w:p w:rsidR="0010149F" w:rsidRDefault="0010149F" w:rsidP="008A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b/>
        <w:bCs/>
        <w:sz w:val="16"/>
        <w:szCs w:val="16"/>
      </w:rPr>
    </w:pPr>
    <w:r w:rsidRPr="008A5945">
      <w:rPr>
        <w:rFonts w:ascii="Tahoma" w:hAnsi="Tahoma" w:cs="Tahoma"/>
        <w:b/>
        <w:bCs/>
        <w:sz w:val="16"/>
        <w:szCs w:val="16"/>
      </w:rPr>
      <w:t xml:space="preserve">G.A.L. ALTO SALENTO S.C.R.L. </w:t>
    </w:r>
  </w:p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  <w:r w:rsidRPr="008A5945">
      <w:rPr>
        <w:rFonts w:ascii="Tahoma" w:hAnsi="Tahoma" w:cs="Tahoma"/>
        <w:b/>
        <w:sz w:val="16"/>
        <w:szCs w:val="16"/>
      </w:rPr>
      <w:t>Sede legale e Operativa:</w:t>
    </w:r>
    <w:r w:rsidRPr="008A5945">
      <w:rPr>
        <w:rFonts w:ascii="Tahoma" w:hAnsi="Tahoma" w:cs="Tahoma"/>
        <w:sz w:val="16"/>
        <w:szCs w:val="16"/>
      </w:rPr>
      <w:t xml:space="preserve"> Via Cattedrale n. 11 – 72017 Ostuni (Br) </w:t>
    </w:r>
    <w:r w:rsidRPr="008A5945">
      <w:rPr>
        <w:rFonts w:ascii="Tahoma" w:hAnsi="Tahoma" w:cs="Tahoma"/>
        <w:b/>
        <w:sz w:val="16"/>
        <w:szCs w:val="16"/>
      </w:rPr>
      <w:t xml:space="preserve">Tel </w:t>
    </w:r>
    <w:r w:rsidRPr="008A5945">
      <w:rPr>
        <w:rFonts w:ascii="Tahoma" w:hAnsi="Tahoma" w:cs="Tahoma"/>
        <w:sz w:val="16"/>
        <w:szCs w:val="16"/>
      </w:rPr>
      <w:t xml:space="preserve">+0831 093207 </w:t>
    </w:r>
    <w:r w:rsidRPr="008A5945">
      <w:rPr>
        <w:rFonts w:ascii="Tahoma" w:hAnsi="Tahoma" w:cs="Tahoma"/>
        <w:b/>
        <w:sz w:val="16"/>
        <w:szCs w:val="16"/>
      </w:rPr>
      <w:t xml:space="preserve">fax </w:t>
    </w:r>
    <w:r w:rsidRPr="008A5945">
      <w:rPr>
        <w:rFonts w:ascii="Tahoma" w:hAnsi="Tahoma" w:cs="Tahoma"/>
        <w:sz w:val="16"/>
        <w:szCs w:val="16"/>
      </w:rPr>
      <w:t xml:space="preserve">+0831 093208 </w:t>
    </w:r>
  </w:p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  <w:lang w:val="fr-FR"/>
      </w:rPr>
    </w:pPr>
    <w:proofErr w:type="spellStart"/>
    <w:r w:rsidRPr="008A5945">
      <w:rPr>
        <w:rFonts w:ascii="Tahoma" w:hAnsi="Tahoma" w:cs="Tahoma"/>
        <w:b/>
        <w:sz w:val="16"/>
        <w:szCs w:val="16"/>
        <w:lang w:val="fr-FR"/>
      </w:rPr>
      <w:t>Sito</w:t>
    </w:r>
    <w:proofErr w:type="spellEnd"/>
    <w:r w:rsidRPr="008A5945">
      <w:rPr>
        <w:rFonts w:ascii="Tahoma" w:hAnsi="Tahoma" w:cs="Tahoma"/>
        <w:b/>
        <w:sz w:val="16"/>
        <w:szCs w:val="16"/>
        <w:lang w:val="fr-FR"/>
      </w:rPr>
      <w:t xml:space="preserve"> web </w:t>
    </w:r>
    <w:r w:rsidRPr="008A5945">
      <w:rPr>
        <w:rFonts w:ascii="Tahoma" w:hAnsi="Tahoma" w:cs="Tahoma"/>
        <w:sz w:val="16"/>
        <w:szCs w:val="16"/>
        <w:lang w:val="fr-FR"/>
      </w:rPr>
      <w:t xml:space="preserve"> </w:t>
    </w:r>
    <w:hyperlink r:id="rId1" w:history="1">
      <w:r w:rsidRPr="008A5945">
        <w:rPr>
          <w:rStyle w:val="Collegamentoipertestuale"/>
          <w:rFonts w:ascii="Tahoma" w:hAnsi="Tahoma" w:cs="Tahoma"/>
          <w:sz w:val="16"/>
          <w:szCs w:val="16"/>
          <w:lang w:val="fr-FR"/>
        </w:rPr>
        <w:t>www.galaltosalento.it</w:t>
      </w:r>
    </w:hyperlink>
    <w:r w:rsidRPr="008A5945">
      <w:rPr>
        <w:rFonts w:ascii="Tahoma" w:hAnsi="Tahoma" w:cs="Tahoma"/>
        <w:sz w:val="16"/>
        <w:szCs w:val="16"/>
        <w:lang w:val="fr-FR"/>
      </w:rPr>
      <w:t xml:space="preserve">  </w:t>
    </w:r>
    <w:r w:rsidRPr="008A5945">
      <w:rPr>
        <w:rFonts w:ascii="Tahoma" w:hAnsi="Tahoma" w:cs="Tahoma"/>
        <w:b/>
        <w:sz w:val="16"/>
        <w:szCs w:val="16"/>
        <w:lang w:val="fr-FR"/>
      </w:rPr>
      <w:t xml:space="preserve">mail </w:t>
    </w:r>
    <w:hyperlink r:id="rId2" w:history="1">
      <w:r w:rsidR="0032642D" w:rsidRPr="0081073B">
        <w:rPr>
          <w:rStyle w:val="Collegamentoipertestuale"/>
          <w:rFonts w:ascii="Tahoma" w:hAnsi="Tahoma" w:cs="Tahoma"/>
          <w:b/>
          <w:sz w:val="16"/>
          <w:szCs w:val="16"/>
          <w:lang w:val="fr-FR"/>
        </w:rPr>
        <w:t>info@galaltosalento.it</w:t>
      </w:r>
    </w:hyperlink>
    <w:r w:rsidR="0032642D">
      <w:rPr>
        <w:rFonts w:ascii="Tahoma" w:hAnsi="Tahoma" w:cs="Tahoma"/>
        <w:b/>
        <w:color w:val="548DD4" w:themeColor="text2" w:themeTint="99"/>
        <w:sz w:val="16"/>
        <w:szCs w:val="16"/>
        <w:lang w:val="fr-FR"/>
      </w:rPr>
      <w:t xml:space="preserve">  </w:t>
    </w:r>
    <w:r w:rsidRPr="008A5945">
      <w:rPr>
        <w:rFonts w:ascii="Tahoma" w:hAnsi="Tahoma" w:cs="Tahoma"/>
        <w:b/>
        <w:sz w:val="16"/>
        <w:szCs w:val="16"/>
        <w:lang w:val="fr-FR"/>
      </w:rPr>
      <w:t xml:space="preserve">posta </w:t>
    </w:r>
    <w:proofErr w:type="spellStart"/>
    <w:r w:rsidRPr="008A5945">
      <w:rPr>
        <w:rFonts w:ascii="Tahoma" w:hAnsi="Tahoma" w:cs="Tahoma"/>
        <w:b/>
        <w:sz w:val="16"/>
        <w:szCs w:val="16"/>
        <w:lang w:val="fr-FR"/>
      </w:rPr>
      <w:t>certificata</w:t>
    </w:r>
    <w:proofErr w:type="spellEnd"/>
    <w:r w:rsidRPr="008A5945">
      <w:rPr>
        <w:rFonts w:ascii="Tahoma" w:hAnsi="Tahoma" w:cs="Tahoma"/>
        <w:b/>
        <w:sz w:val="16"/>
        <w:szCs w:val="16"/>
        <w:lang w:val="fr-FR"/>
      </w:rPr>
      <w:t xml:space="preserve"> </w:t>
    </w:r>
    <w:hyperlink r:id="rId3" w:history="1">
      <w:r w:rsidRPr="008A5945">
        <w:rPr>
          <w:rStyle w:val="Collegamentoipertestuale"/>
          <w:rFonts w:ascii="Tahoma" w:hAnsi="Tahoma" w:cs="Tahoma"/>
          <w:sz w:val="16"/>
          <w:szCs w:val="16"/>
          <w:lang w:val="fr-FR"/>
        </w:rPr>
        <w:t>info@cert.galaltosalento.it</w:t>
      </w:r>
    </w:hyperlink>
    <w:r w:rsidRPr="008A5945">
      <w:rPr>
        <w:rFonts w:ascii="Tahoma" w:hAnsi="Tahoma" w:cs="Tahoma"/>
        <w:sz w:val="16"/>
        <w:szCs w:val="16"/>
        <w:lang w:val="fr-FR"/>
      </w:rPr>
      <w:t xml:space="preserve"> </w:t>
    </w:r>
  </w:p>
  <w:p w:rsid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  <w:r w:rsidRPr="008A5945">
      <w:rPr>
        <w:rFonts w:ascii="Tahoma" w:hAnsi="Tahoma" w:cs="Tahoma"/>
        <w:b/>
        <w:sz w:val="16"/>
        <w:szCs w:val="16"/>
      </w:rPr>
      <w:t>Partita IVA</w:t>
    </w:r>
    <w:r w:rsidRPr="008A5945">
      <w:rPr>
        <w:rFonts w:ascii="Tahoma" w:hAnsi="Tahoma" w:cs="Tahoma"/>
        <w:sz w:val="16"/>
        <w:szCs w:val="16"/>
      </w:rPr>
      <w:t xml:space="preserve"> 01796690749 - </w:t>
    </w:r>
    <w:r w:rsidRPr="008A5945">
      <w:rPr>
        <w:rFonts w:ascii="Tahoma" w:hAnsi="Tahoma" w:cs="Tahoma"/>
        <w:b/>
        <w:sz w:val="16"/>
        <w:szCs w:val="16"/>
      </w:rPr>
      <w:t>R.E.A.</w:t>
    </w:r>
    <w:r w:rsidRPr="008A5945">
      <w:rPr>
        <w:rFonts w:ascii="Tahoma" w:hAnsi="Tahoma" w:cs="Tahoma"/>
        <w:sz w:val="16"/>
        <w:szCs w:val="16"/>
      </w:rPr>
      <w:t xml:space="preserve"> BR-101051 - </w:t>
    </w:r>
    <w:r w:rsidRPr="008A5945">
      <w:rPr>
        <w:rFonts w:ascii="Tahoma" w:hAnsi="Tahoma" w:cs="Tahoma"/>
        <w:b/>
        <w:sz w:val="16"/>
        <w:szCs w:val="16"/>
      </w:rPr>
      <w:t>Capitale Sociale:</w:t>
    </w:r>
    <w:r w:rsidRPr="008A5945">
      <w:rPr>
        <w:rFonts w:ascii="Tahoma" w:hAnsi="Tahoma" w:cs="Tahoma"/>
        <w:sz w:val="16"/>
        <w:szCs w:val="16"/>
      </w:rPr>
      <w:t xml:space="preserve"> € 124.050,00 </w:t>
    </w:r>
  </w:p>
  <w:p w:rsidR="00503CAF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</w:p>
  <w:p w:rsidR="00503CAF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  <w:r>
      <w:rPr>
        <w:rFonts w:cs="Tahoma"/>
        <w:b/>
        <w:sz w:val="16"/>
        <w:szCs w:val="16"/>
      </w:rPr>
      <w:t xml:space="preserve">Iniziativa attuata nell’ambito del </w:t>
    </w:r>
    <w:r w:rsidRPr="005F008A">
      <w:rPr>
        <w:rFonts w:cs="Tahoma"/>
        <w:b/>
        <w:sz w:val="16"/>
        <w:szCs w:val="16"/>
      </w:rPr>
      <w:t xml:space="preserve">Piano di Sviluppo Locale </w:t>
    </w:r>
    <w:r>
      <w:rPr>
        <w:rFonts w:cs="Tahoma"/>
        <w:b/>
        <w:sz w:val="16"/>
        <w:szCs w:val="16"/>
      </w:rPr>
      <w:t>“Alto Salento”</w:t>
    </w:r>
  </w:p>
  <w:p w:rsidR="00503CAF" w:rsidRPr="005F008A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  <w:r w:rsidRPr="005F008A">
      <w:rPr>
        <w:rFonts w:cs="Tahoma"/>
        <w:b/>
        <w:sz w:val="16"/>
        <w:szCs w:val="16"/>
      </w:rPr>
      <w:t>cofinanziato dal Programma di Sviluppo Rurale Regione Puglia 2007-2013- FEASR.</w:t>
    </w:r>
  </w:p>
  <w:p w:rsidR="00503CAF" w:rsidRDefault="00503CAF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</w:p>
  <w:p w:rsidR="00503CAF" w:rsidRPr="008A5945" w:rsidRDefault="00503CAF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16"/>
        <w:szCs w:val="16"/>
      </w:rPr>
    </w:pPr>
  </w:p>
  <w:p w:rsidR="008A5945" w:rsidRDefault="008A594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9F" w:rsidRDefault="0010149F" w:rsidP="008A5945">
      <w:pPr>
        <w:spacing w:after="0" w:line="240" w:lineRule="auto"/>
      </w:pPr>
      <w:r>
        <w:separator/>
      </w:r>
    </w:p>
  </w:footnote>
  <w:footnote w:type="continuationSeparator" w:id="0">
    <w:p w:rsidR="0010149F" w:rsidRDefault="0010149F" w:rsidP="008A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decimal"/>
      <w:pStyle w:val="CODICE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520"/>
      </w:pPr>
    </w:lvl>
  </w:abstractNum>
  <w:abstractNum w:abstractNumId="1">
    <w:nsid w:val="01C20F69"/>
    <w:multiLevelType w:val="hybridMultilevel"/>
    <w:tmpl w:val="D048D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63192"/>
    <w:multiLevelType w:val="hybridMultilevel"/>
    <w:tmpl w:val="F7704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01A19"/>
    <w:multiLevelType w:val="hybridMultilevel"/>
    <w:tmpl w:val="EA9A9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75026"/>
    <w:multiLevelType w:val="hybridMultilevel"/>
    <w:tmpl w:val="11C04160"/>
    <w:lvl w:ilvl="0" w:tplc="EF16CB26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1C22AE"/>
    <w:multiLevelType w:val="hybridMultilevel"/>
    <w:tmpl w:val="AB72B66E"/>
    <w:lvl w:ilvl="0" w:tplc="EC0636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67BA9"/>
    <w:multiLevelType w:val="hybridMultilevel"/>
    <w:tmpl w:val="9CEA63CC"/>
    <w:lvl w:ilvl="0" w:tplc="EF16CB26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42BE"/>
    <w:rsid w:val="00062316"/>
    <w:rsid w:val="00062C93"/>
    <w:rsid w:val="000F25E2"/>
    <w:rsid w:val="0010149F"/>
    <w:rsid w:val="00126C09"/>
    <w:rsid w:val="0016584B"/>
    <w:rsid w:val="001A00FB"/>
    <w:rsid w:val="002801E1"/>
    <w:rsid w:val="0032642D"/>
    <w:rsid w:val="00371B27"/>
    <w:rsid w:val="003723A4"/>
    <w:rsid w:val="00374159"/>
    <w:rsid w:val="003A4A47"/>
    <w:rsid w:val="003D3B27"/>
    <w:rsid w:val="003F5826"/>
    <w:rsid w:val="003F7367"/>
    <w:rsid w:val="004142BE"/>
    <w:rsid w:val="004309E6"/>
    <w:rsid w:val="00503CAF"/>
    <w:rsid w:val="00531B34"/>
    <w:rsid w:val="00564F76"/>
    <w:rsid w:val="005821D8"/>
    <w:rsid w:val="005B1131"/>
    <w:rsid w:val="005D4517"/>
    <w:rsid w:val="005F008A"/>
    <w:rsid w:val="006709FC"/>
    <w:rsid w:val="006A5696"/>
    <w:rsid w:val="006D1F3E"/>
    <w:rsid w:val="006D4007"/>
    <w:rsid w:val="006F0326"/>
    <w:rsid w:val="00732E66"/>
    <w:rsid w:val="00750E70"/>
    <w:rsid w:val="00822517"/>
    <w:rsid w:val="00833AB8"/>
    <w:rsid w:val="0088101E"/>
    <w:rsid w:val="008A195F"/>
    <w:rsid w:val="008A5945"/>
    <w:rsid w:val="008E6507"/>
    <w:rsid w:val="00956EF8"/>
    <w:rsid w:val="009B322B"/>
    <w:rsid w:val="00AD2B88"/>
    <w:rsid w:val="00B667BF"/>
    <w:rsid w:val="00BE153D"/>
    <w:rsid w:val="00C06002"/>
    <w:rsid w:val="00C10DEE"/>
    <w:rsid w:val="00C13311"/>
    <w:rsid w:val="00C16ED3"/>
    <w:rsid w:val="00C7020C"/>
    <w:rsid w:val="00C75DF7"/>
    <w:rsid w:val="00C82B44"/>
    <w:rsid w:val="00CA5C07"/>
    <w:rsid w:val="00CF1E4F"/>
    <w:rsid w:val="00CF399C"/>
    <w:rsid w:val="00D74DC1"/>
    <w:rsid w:val="00DF6B28"/>
    <w:rsid w:val="00E8473D"/>
    <w:rsid w:val="00EB5105"/>
    <w:rsid w:val="00F2638F"/>
    <w:rsid w:val="00F86187"/>
    <w:rsid w:val="00FA1C24"/>
    <w:rsid w:val="00FB435E"/>
    <w:rsid w:val="00F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1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DICE1">
    <w:name w:val="CODICE 1"/>
    <w:basedOn w:val="Normale"/>
    <w:rsid w:val="00BE153D"/>
    <w:pPr>
      <w:numPr>
        <w:numId w:val="1"/>
      </w:numPr>
      <w:suppressAutoHyphens/>
      <w:autoSpaceDE w:val="0"/>
      <w:spacing w:after="0" w:line="360" w:lineRule="auto"/>
      <w:ind w:right="-624"/>
    </w:pPr>
    <w:rPr>
      <w:rFonts w:ascii="Tahoma" w:eastAsia="Times New Roman" w:hAnsi="Tahoma" w:cs="Tahoma"/>
      <w:b/>
      <w:bCs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BE15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A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945"/>
  </w:style>
  <w:style w:type="paragraph" w:styleId="Pidipagina">
    <w:name w:val="footer"/>
    <w:basedOn w:val="Normale"/>
    <w:link w:val="PidipaginaCarattere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945"/>
  </w:style>
  <w:style w:type="character" w:styleId="Collegamentoipertestuale">
    <w:name w:val="Hyperlink"/>
    <w:semiHidden/>
    <w:rsid w:val="008A5945"/>
    <w:rPr>
      <w:color w:val="0000FF"/>
      <w:u w:val="single"/>
    </w:rPr>
  </w:style>
  <w:style w:type="paragraph" w:customStyle="1" w:styleId="Default">
    <w:name w:val="Default"/>
    <w:rsid w:val="005F00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64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DICE1">
    <w:name w:val="CODICE 1"/>
    <w:basedOn w:val="Normale"/>
    <w:rsid w:val="00BE153D"/>
    <w:pPr>
      <w:numPr>
        <w:numId w:val="1"/>
      </w:numPr>
      <w:suppressAutoHyphens/>
      <w:autoSpaceDE w:val="0"/>
      <w:spacing w:after="0" w:line="360" w:lineRule="auto"/>
      <w:ind w:right="-624"/>
    </w:pPr>
    <w:rPr>
      <w:rFonts w:ascii="Tahoma" w:eastAsia="Times New Roman" w:hAnsi="Tahoma" w:cs="Tahoma"/>
      <w:b/>
      <w:bCs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BE15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A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945"/>
  </w:style>
  <w:style w:type="paragraph" w:styleId="Pidipagina">
    <w:name w:val="footer"/>
    <w:basedOn w:val="Normale"/>
    <w:link w:val="PidipaginaCarattere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945"/>
  </w:style>
  <w:style w:type="character" w:styleId="Collegamentoipertestuale">
    <w:name w:val="Hyperlink"/>
    <w:semiHidden/>
    <w:rsid w:val="008A5945"/>
    <w:rPr>
      <w:color w:val="0000FF"/>
      <w:u w:val="single"/>
    </w:rPr>
  </w:style>
  <w:style w:type="paragraph" w:customStyle="1" w:styleId="Default">
    <w:name w:val="Default"/>
    <w:rsid w:val="005F00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64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altosalento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alaltosalento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ert.galaltosalento.it" TargetMode="External"/><Relationship Id="rId2" Type="http://schemas.openxmlformats.org/officeDocument/2006/relationships/hyperlink" Target="mailto:info@galaltosalento.it" TargetMode="External"/><Relationship Id="rId1" Type="http://schemas.openxmlformats.org/officeDocument/2006/relationships/hyperlink" Target="http://www.galaltosalen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utente</cp:lastModifiedBy>
  <cp:revision>3</cp:revision>
  <cp:lastPrinted>2013-07-10T07:28:00Z</cp:lastPrinted>
  <dcterms:created xsi:type="dcterms:W3CDTF">2014-07-10T09:20:00Z</dcterms:created>
  <dcterms:modified xsi:type="dcterms:W3CDTF">2014-07-10T09:29:00Z</dcterms:modified>
</cp:coreProperties>
</file>